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C2" w:rsidRDefault="00536C78" w:rsidP="00D43D1B">
      <w:pPr>
        <w:jc w:val="center"/>
        <w:rPr>
          <w:sz w:val="40"/>
          <w:szCs w:val="40"/>
        </w:rPr>
      </w:pPr>
      <w:r w:rsidRPr="00D43D1B">
        <w:rPr>
          <w:rFonts w:hint="eastAsia"/>
          <w:sz w:val="40"/>
          <w:szCs w:val="40"/>
        </w:rPr>
        <w:t>2018</w:t>
      </w:r>
      <w:r w:rsidRPr="00D43D1B">
        <w:rPr>
          <w:rFonts w:hint="eastAsia"/>
          <w:sz w:val="40"/>
          <w:szCs w:val="40"/>
        </w:rPr>
        <w:t>年</w:t>
      </w:r>
      <w:proofErr w:type="gramStart"/>
      <w:r w:rsidRPr="00D43D1B">
        <w:rPr>
          <w:rFonts w:hint="eastAsia"/>
          <w:sz w:val="40"/>
          <w:szCs w:val="40"/>
        </w:rPr>
        <w:t>彭</w:t>
      </w:r>
      <w:proofErr w:type="gramEnd"/>
      <w:r w:rsidRPr="00D43D1B">
        <w:rPr>
          <w:rFonts w:hint="eastAsia"/>
          <w:sz w:val="40"/>
          <w:szCs w:val="40"/>
        </w:rPr>
        <w:t>山区科技计划项目拟立项清单</w:t>
      </w:r>
    </w:p>
    <w:p w:rsidR="00D43D1B" w:rsidRPr="00D43D1B" w:rsidRDefault="00D43D1B" w:rsidP="00D43D1B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Ind w:w="911" w:type="dxa"/>
        <w:tblLook w:val="04A0"/>
      </w:tblPr>
      <w:tblGrid>
        <w:gridCol w:w="959"/>
        <w:gridCol w:w="5953"/>
        <w:gridCol w:w="5245"/>
      </w:tblGrid>
      <w:tr w:rsidR="00C575EC" w:rsidRPr="00D43D1B" w:rsidTr="00C575EC">
        <w:tc>
          <w:tcPr>
            <w:tcW w:w="959" w:type="dxa"/>
            <w:vAlign w:val="center"/>
          </w:tcPr>
          <w:p w:rsidR="00C575EC" w:rsidRPr="00D43D1B" w:rsidRDefault="00C575EC" w:rsidP="00D43D1B">
            <w:pPr>
              <w:rPr>
                <w:rFonts w:ascii="仿宋_GB2312" w:eastAsia="仿宋_GB2312"/>
                <w:sz w:val="28"/>
                <w:szCs w:val="28"/>
              </w:rPr>
            </w:pPr>
            <w:r w:rsidRPr="00D43D1B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5953" w:type="dxa"/>
            <w:vAlign w:val="center"/>
          </w:tcPr>
          <w:p w:rsidR="00C575EC" w:rsidRPr="00D43D1B" w:rsidRDefault="00C575EC" w:rsidP="008F0ED0">
            <w:pPr>
              <w:rPr>
                <w:rFonts w:ascii="仿宋_GB2312" w:eastAsia="仿宋_GB2312"/>
                <w:sz w:val="28"/>
                <w:szCs w:val="28"/>
              </w:rPr>
            </w:pPr>
            <w:r w:rsidRPr="00D43D1B"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5245" w:type="dxa"/>
            <w:vAlign w:val="center"/>
          </w:tcPr>
          <w:p w:rsidR="00C575EC" w:rsidRPr="00D43D1B" w:rsidRDefault="00C575EC" w:rsidP="008F0ED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</w:t>
            </w:r>
            <w:r w:rsidRPr="00D43D1B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</w:tr>
      <w:tr w:rsidR="00C575EC" w:rsidRPr="00D43D1B" w:rsidTr="00C575EC">
        <w:trPr>
          <w:trHeight w:val="530"/>
        </w:trPr>
        <w:tc>
          <w:tcPr>
            <w:tcW w:w="959" w:type="dxa"/>
            <w:vAlign w:val="center"/>
          </w:tcPr>
          <w:p w:rsidR="00C575EC" w:rsidRPr="00D43D1B" w:rsidRDefault="00C575EC" w:rsidP="00D43D1B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C575EC" w:rsidRPr="00D43D1B" w:rsidRDefault="00C575EC" w:rsidP="007A3DFD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电池级纳米硅负极材料的研发与应用</w:t>
            </w:r>
          </w:p>
        </w:tc>
        <w:tc>
          <w:tcPr>
            <w:tcW w:w="5245" w:type="dxa"/>
            <w:vAlign w:val="center"/>
          </w:tcPr>
          <w:p w:rsidR="00C575EC" w:rsidRPr="00D43D1B" w:rsidRDefault="00C575EC" w:rsidP="007A3DFD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四川创能新能源材料有限公司</w:t>
            </w:r>
          </w:p>
        </w:tc>
      </w:tr>
      <w:tr w:rsidR="00C575EC" w:rsidRPr="00D43D1B" w:rsidTr="00C575EC">
        <w:trPr>
          <w:trHeight w:val="540"/>
        </w:trPr>
        <w:tc>
          <w:tcPr>
            <w:tcW w:w="959" w:type="dxa"/>
            <w:vAlign w:val="center"/>
          </w:tcPr>
          <w:p w:rsidR="00C575EC" w:rsidRPr="00D43D1B" w:rsidRDefault="00C575EC" w:rsidP="00D43D1B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C575EC" w:rsidRPr="00D43D1B" w:rsidRDefault="00C575EC" w:rsidP="007A3DFD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台湾特色水果引种繁育栽培技术集成与示范</w:t>
            </w:r>
          </w:p>
        </w:tc>
        <w:tc>
          <w:tcPr>
            <w:tcW w:w="5245" w:type="dxa"/>
            <w:vAlign w:val="center"/>
          </w:tcPr>
          <w:p w:rsidR="00C575EC" w:rsidRPr="00D43D1B" w:rsidRDefault="00C575EC" w:rsidP="007A3DFD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眉山市绿森林农业科技有限公司</w:t>
            </w:r>
          </w:p>
        </w:tc>
      </w:tr>
      <w:tr w:rsidR="00C575EC" w:rsidRPr="00D43D1B" w:rsidTr="00C575EC">
        <w:trPr>
          <w:trHeight w:val="560"/>
        </w:trPr>
        <w:tc>
          <w:tcPr>
            <w:tcW w:w="959" w:type="dxa"/>
            <w:vAlign w:val="center"/>
          </w:tcPr>
          <w:p w:rsidR="00C575EC" w:rsidRPr="00D43D1B" w:rsidRDefault="00C575EC" w:rsidP="00D43D1B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C575EC" w:rsidRPr="00D43D1B" w:rsidRDefault="00C575EC" w:rsidP="007A3DFD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麻辣火锅底料制备关键技术研究及清洁化生产示范</w:t>
            </w:r>
          </w:p>
        </w:tc>
        <w:tc>
          <w:tcPr>
            <w:tcW w:w="5245" w:type="dxa"/>
            <w:vAlign w:val="center"/>
          </w:tcPr>
          <w:p w:rsidR="00C575EC" w:rsidRPr="00D43D1B" w:rsidRDefault="00C575EC" w:rsidP="007A3DFD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四川川娃子食品有限公司</w:t>
            </w:r>
          </w:p>
        </w:tc>
      </w:tr>
      <w:tr w:rsidR="00C575EC" w:rsidRPr="00D43D1B" w:rsidTr="00C575EC">
        <w:trPr>
          <w:trHeight w:val="554"/>
        </w:trPr>
        <w:tc>
          <w:tcPr>
            <w:tcW w:w="959" w:type="dxa"/>
            <w:vAlign w:val="center"/>
          </w:tcPr>
          <w:p w:rsidR="00C575EC" w:rsidRPr="00D43D1B" w:rsidRDefault="00C575EC" w:rsidP="00D43D1B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C575EC" w:rsidRPr="00D43D1B" w:rsidRDefault="00C575EC" w:rsidP="007A3DFD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电子行业危险废物</w:t>
            </w:r>
            <w:proofErr w:type="gramStart"/>
            <w:r w:rsidRPr="00D43D1B">
              <w:rPr>
                <w:rFonts w:ascii="仿宋_GB2312" w:eastAsia="仿宋_GB2312" w:hint="eastAsia"/>
                <w:sz w:val="24"/>
                <w:szCs w:val="24"/>
              </w:rPr>
              <w:t>—废浓</w:t>
            </w:r>
            <w:proofErr w:type="gramEnd"/>
            <w:r w:rsidRPr="00D43D1B">
              <w:rPr>
                <w:rFonts w:ascii="仿宋_GB2312" w:eastAsia="仿宋_GB2312" w:hint="eastAsia"/>
                <w:sz w:val="24"/>
                <w:szCs w:val="24"/>
              </w:rPr>
              <w:t>磷酸的处理扩资源化再利用</w:t>
            </w:r>
          </w:p>
        </w:tc>
        <w:tc>
          <w:tcPr>
            <w:tcW w:w="5245" w:type="dxa"/>
            <w:vAlign w:val="center"/>
          </w:tcPr>
          <w:p w:rsidR="00C575EC" w:rsidRPr="00D43D1B" w:rsidRDefault="00C575EC" w:rsidP="007A3DFD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四川高绿平环境科技有限公司</w:t>
            </w:r>
          </w:p>
        </w:tc>
      </w:tr>
      <w:tr w:rsidR="00C575EC" w:rsidRPr="00D43D1B" w:rsidTr="00C575EC">
        <w:trPr>
          <w:trHeight w:val="562"/>
        </w:trPr>
        <w:tc>
          <w:tcPr>
            <w:tcW w:w="959" w:type="dxa"/>
            <w:vAlign w:val="center"/>
          </w:tcPr>
          <w:p w:rsidR="00C575EC" w:rsidRPr="00D43D1B" w:rsidRDefault="00C575EC" w:rsidP="00D43D1B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C575EC" w:rsidRPr="00D43D1B" w:rsidRDefault="00C575EC" w:rsidP="007A3DF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眉山市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彭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山区知识产权综合服务平台</w:t>
            </w:r>
          </w:p>
        </w:tc>
        <w:tc>
          <w:tcPr>
            <w:tcW w:w="5245" w:type="dxa"/>
            <w:vAlign w:val="center"/>
          </w:tcPr>
          <w:p w:rsidR="00C575EC" w:rsidRPr="00D43D1B" w:rsidRDefault="00C575EC" w:rsidP="007A3DFD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眉山市</w:t>
            </w:r>
            <w:proofErr w:type="gramStart"/>
            <w:r w:rsidRPr="00D43D1B">
              <w:rPr>
                <w:rFonts w:ascii="仿宋_GB2312" w:eastAsia="仿宋_GB2312" w:hint="eastAsia"/>
                <w:sz w:val="24"/>
                <w:szCs w:val="24"/>
              </w:rPr>
              <w:t>彭</w:t>
            </w:r>
            <w:proofErr w:type="gramEnd"/>
            <w:r w:rsidRPr="00D43D1B">
              <w:rPr>
                <w:rFonts w:ascii="仿宋_GB2312" w:eastAsia="仿宋_GB2312" w:hint="eastAsia"/>
                <w:sz w:val="24"/>
                <w:szCs w:val="24"/>
              </w:rPr>
              <w:t>山区</w:t>
            </w:r>
            <w:proofErr w:type="gramStart"/>
            <w:r w:rsidRPr="00D43D1B">
              <w:rPr>
                <w:rFonts w:ascii="仿宋_GB2312" w:eastAsia="仿宋_GB2312" w:hint="eastAsia"/>
                <w:sz w:val="24"/>
                <w:szCs w:val="24"/>
              </w:rPr>
              <w:t>骐世</w:t>
            </w:r>
            <w:proofErr w:type="gramEnd"/>
            <w:r w:rsidRPr="00D43D1B">
              <w:rPr>
                <w:rFonts w:ascii="仿宋_GB2312" w:eastAsia="仿宋_GB2312" w:hint="eastAsia"/>
                <w:sz w:val="24"/>
                <w:szCs w:val="24"/>
              </w:rPr>
              <w:t>科技咨询服务有限公司</w:t>
            </w:r>
          </w:p>
        </w:tc>
      </w:tr>
      <w:tr w:rsidR="00C575EC" w:rsidRPr="00D43D1B" w:rsidTr="00C575EC">
        <w:trPr>
          <w:trHeight w:val="556"/>
        </w:trPr>
        <w:tc>
          <w:tcPr>
            <w:tcW w:w="959" w:type="dxa"/>
            <w:vAlign w:val="center"/>
          </w:tcPr>
          <w:p w:rsidR="00C575EC" w:rsidRPr="00D43D1B" w:rsidRDefault="00C575EC" w:rsidP="00D43D1B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C575EC" w:rsidRPr="00D43D1B" w:rsidRDefault="00C575EC" w:rsidP="007A3DFD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高铁钢轨轨底超声波探伤装置的研发和应用</w:t>
            </w:r>
          </w:p>
        </w:tc>
        <w:tc>
          <w:tcPr>
            <w:tcW w:w="5245" w:type="dxa"/>
            <w:vAlign w:val="center"/>
          </w:tcPr>
          <w:p w:rsidR="00C575EC" w:rsidRPr="00D43D1B" w:rsidRDefault="00C575EC" w:rsidP="007A3DFD">
            <w:pPr>
              <w:rPr>
                <w:rFonts w:ascii="仿宋_GB2312" w:eastAsia="仿宋_GB2312"/>
                <w:sz w:val="24"/>
                <w:szCs w:val="24"/>
              </w:rPr>
            </w:pPr>
            <w:r w:rsidRPr="00D43D1B">
              <w:rPr>
                <w:rFonts w:ascii="仿宋_GB2312" w:eastAsia="仿宋_GB2312" w:hint="eastAsia"/>
                <w:sz w:val="24"/>
                <w:szCs w:val="24"/>
              </w:rPr>
              <w:t>四川</w:t>
            </w:r>
            <w:proofErr w:type="gramStart"/>
            <w:r w:rsidRPr="00D43D1B">
              <w:rPr>
                <w:rFonts w:ascii="仿宋_GB2312" w:eastAsia="仿宋_GB2312" w:hint="eastAsia"/>
                <w:sz w:val="24"/>
                <w:szCs w:val="24"/>
              </w:rPr>
              <w:t>曜</w:t>
            </w:r>
            <w:proofErr w:type="gramEnd"/>
            <w:r w:rsidRPr="00D43D1B">
              <w:rPr>
                <w:rFonts w:ascii="仿宋_GB2312" w:eastAsia="仿宋_GB2312" w:hint="eastAsia"/>
                <w:sz w:val="24"/>
                <w:szCs w:val="24"/>
              </w:rPr>
              <w:t>诚无损检测技术有限公司</w:t>
            </w:r>
          </w:p>
        </w:tc>
      </w:tr>
    </w:tbl>
    <w:p w:rsidR="00536C78" w:rsidRPr="00D43D1B" w:rsidRDefault="00536C78">
      <w:pPr>
        <w:rPr>
          <w:rFonts w:ascii="方正仿宋简体" w:eastAsia="方正仿宋简体"/>
          <w:sz w:val="24"/>
          <w:szCs w:val="24"/>
        </w:rPr>
      </w:pPr>
    </w:p>
    <w:sectPr w:rsidR="00536C78" w:rsidRPr="00D43D1B" w:rsidSect="00536C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E7F" w:rsidRDefault="00B93E7F" w:rsidP="008F0ED0">
      <w:r>
        <w:separator/>
      </w:r>
    </w:p>
  </w:endnote>
  <w:endnote w:type="continuationSeparator" w:id="0">
    <w:p w:rsidR="00B93E7F" w:rsidRDefault="00B93E7F" w:rsidP="008F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E7F" w:rsidRDefault="00B93E7F" w:rsidP="008F0ED0">
      <w:r>
        <w:separator/>
      </w:r>
    </w:p>
  </w:footnote>
  <w:footnote w:type="continuationSeparator" w:id="0">
    <w:p w:rsidR="00B93E7F" w:rsidRDefault="00B93E7F" w:rsidP="008F0E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C78"/>
    <w:rsid w:val="00145ED3"/>
    <w:rsid w:val="003752E3"/>
    <w:rsid w:val="003A1474"/>
    <w:rsid w:val="00536C78"/>
    <w:rsid w:val="0068742A"/>
    <w:rsid w:val="007A3DFD"/>
    <w:rsid w:val="008F0ED0"/>
    <w:rsid w:val="00B93E7F"/>
    <w:rsid w:val="00C575EC"/>
    <w:rsid w:val="00D43D1B"/>
    <w:rsid w:val="00DA3EB7"/>
    <w:rsid w:val="00E90268"/>
    <w:rsid w:val="00EA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F0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F0ED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F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F0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2018-12-04T03:44:00Z</dcterms:created>
  <dc:creator>ouou</dc:creator>
  <lastModifiedBy>ouou</lastModifiedBy>
  <dcterms:modified xsi:type="dcterms:W3CDTF">2018-12-04T07:39:00Z</dcterms:modified>
  <revision>7</revision>
</coreProperties>
</file>